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12327D9A" w:rsidR="00A734B6" w:rsidRDefault="00947F8F" w:rsidP="0037208A">
      <w:pPr>
        <w:jc w:val="both"/>
        <w:rPr>
          <w:rFonts w:cstheme="minorHAnsi"/>
          <w:color w:val="000000"/>
        </w:rPr>
      </w:pPr>
      <w:r w:rsidRPr="00947F8F">
        <w:rPr>
          <w:rFonts w:cstheme="minorHAnsi"/>
        </w:rPr>
        <w:t xml:space="preserve">El </w:t>
      </w:r>
      <w:r w:rsidR="004835E7">
        <w:rPr>
          <w:rFonts w:cstheme="minorHAnsi"/>
        </w:rPr>
        <w:t>s</w:t>
      </w:r>
      <w:r w:rsidRPr="00947F8F">
        <w:rPr>
          <w:rFonts w:cstheme="minorHAnsi"/>
        </w:rPr>
        <w:t xml:space="preserve">istema debe ser tipo fuente puntual de tiro </w:t>
      </w:r>
      <w:r w:rsidR="00897402">
        <w:rPr>
          <w:rFonts w:cstheme="minorHAnsi"/>
        </w:rPr>
        <w:t>medio</w:t>
      </w:r>
      <w:r w:rsidR="00664D03">
        <w:rPr>
          <w:rFonts w:cstheme="minorHAnsi"/>
        </w:rPr>
        <w:t xml:space="preserve">, </w:t>
      </w:r>
      <w:r w:rsidRPr="00947F8F">
        <w:rPr>
          <w:rFonts w:cstheme="minorHAnsi"/>
        </w:rPr>
        <w:t>de 2 vías</w:t>
      </w:r>
      <w:r w:rsidR="00664D03">
        <w:rPr>
          <w:rFonts w:cstheme="minorHAnsi"/>
        </w:rPr>
        <w:t xml:space="preserve"> pasivo</w:t>
      </w:r>
      <w:r w:rsidRPr="00947F8F">
        <w:rPr>
          <w:rFonts w:cstheme="minorHAnsi"/>
        </w:rPr>
        <w:t>. El rango de frecuencia</w:t>
      </w:r>
      <w:r>
        <w:rPr>
          <w:rFonts w:cstheme="minorHAnsi"/>
        </w:rPr>
        <w:t>s</w:t>
      </w:r>
      <w:r w:rsidRPr="00947F8F">
        <w:rPr>
          <w:rFonts w:cstheme="minorHAnsi"/>
        </w:rPr>
        <w:t xml:space="preserve"> </w:t>
      </w:r>
      <w:r w:rsidR="00590848">
        <w:rPr>
          <w:rFonts w:cstheme="minorHAnsi"/>
        </w:rPr>
        <w:t>bajas</w:t>
      </w:r>
      <w:r w:rsidR="00664D03">
        <w:rPr>
          <w:rFonts w:cstheme="minorHAnsi"/>
        </w:rPr>
        <w:t xml:space="preserve"> y </w:t>
      </w:r>
      <w:r w:rsidRPr="00947F8F">
        <w:rPr>
          <w:rFonts w:cstheme="minorHAnsi"/>
        </w:rPr>
        <w:t>medi</w:t>
      </w:r>
      <w:r>
        <w:rPr>
          <w:rFonts w:cstheme="minorHAnsi"/>
        </w:rPr>
        <w:t>as</w:t>
      </w:r>
      <w:r w:rsidRPr="00947F8F">
        <w:rPr>
          <w:rFonts w:cstheme="minorHAnsi"/>
        </w:rPr>
        <w:t xml:space="preserve"> debe ser reproducido por </w:t>
      </w:r>
      <w:r w:rsidR="00897402">
        <w:rPr>
          <w:rFonts w:cstheme="minorHAnsi"/>
        </w:rPr>
        <w:t>altavoz de</w:t>
      </w:r>
      <w:r>
        <w:rPr>
          <w:rFonts w:cstheme="minorHAnsi"/>
        </w:rPr>
        <w:t xml:space="preserve"> </w:t>
      </w:r>
      <w:r w:rsidR="00897402">
        <w:rPr>
          <w:rFonts w:cstheme="minorHAnsi"/>
        </w:rPr>
        <w:t>12</w:t>
      </w:r>
      <w:r>
        <w:rPr>
          <w:rFonts w:cstheme="minorHAnsi"/>
        </w:rPr>
        <w:t>”</w:t>
      </w:r>
      <w:r w:rsidR="00F56813">
        <w:rPr>
          <w:rFonts w:cstheme="minorHAnsi"/>
        </w:rPr>
        <w:t xml:space="preserve">, </w:t>
      </w:r>
      <w:r w:rsidR="00897402">
        <w:rPr>
          <w:rFonts w:cstheme="minorHAnsi"/>
        </w:rPr>
        <w:t>equipado con bobina de 3”</w:t>
      </w:r>
      <w:r w:rsidR="00664D03">
        <w:rPr>
          <w:rFonts w:cstheme="minorHAnsi"/>
        </w:rPr>
        <w:t xml:space="preserve">. </w:t>
      </w:r>
      <w:r w:rsidRPr="00947F8F">
        <w:rPr>
          <w:rFonts w:cstheme="minorHAnsi"/>
        </w:rPr>
        <w:t xml:space="preserve">El rango de frecuencias agudas debe ser reproducido por un motor de </w:t>
      </w:r>
      <w:r>
        <w:rPr>
          <w:rFonts w:cstheme="minorHAnsi"/>
        </w:rPr>
        <w:t xml:space="preserve">compresión con </w:t>
      </w:r>
      <w:r w:rsidR="00590848">
        <w:rPr>
          <w:rFonts w:cstheme="minorHAnsi"/>
        </w:rPr>
        <w:t xml:space="preserve">bobina de </w:t>
      </w:r>
      <w:r w:rsidR="00897402">
        <w:rPr>
          <w:rFonts w:cstheme="minorHAnsi"/>
        </w:rPr>
        <w:t>3</w:t>
      </w:r>
      <w:r w:rsidR="00590848">
        <w:rPr>
          <w:rFonts w:cstheme="minorHAnsi"/>
        </w:rPr>
        <w:t xml:space="preserve">” </w:t>
      </w:r>
      <w:r>
        <w:rPr>
          <w:rFonts w:cstheme="minorHAnsi"/>
        </w:rPr>
        <w:t xml:space="preserve">acoplado a un difusor rotable de directividad constante. </w:t>
      </w:r>
      <w:r w:rsidR="00865A9D" w:rsidRPr="00865A9D">
        <w:rPr>
          <w:rFonts w:cstheme="minorHAnsi"/>
        </w:rPr>
        <w:t>La caja debe estar construida con tablero multicapa de origen báltico y acabada en pintura de poliurea</w:t>
      </w:r>
      <w:r w:rsidR="00560BDB">
        <w:rPr>
          <w:rFonts w:cstheme="minorHAnsi"/>
        </w:rPr>
        <w:t xml:space="preserve"> (CX)</w:t>
      </w:r>
      <w:r w:rsidR="00865A9D" w:rsidRPr="00865A9D">
        <w:rPr>
          <w:rFonts w:cstheme="minorHAnsi"/>
        </w:rPr>
        <w:t xml:space="preserve"> o fibra de</w:t>
      </w:r>
      <w:r w:rsidR="00865A9D">
        <w:rPr>
          <w:rFonts w:cstheme="minorHAnsi"/>
        </w:rPr>
        <w:t xml:space="preserve"> vidrio</w:t>
      </w:r>
      <w:r w:rsidR="00560BDB">
        <w:rPr>
          <w:rFonts w:cstheme="minorHAnsi"/>
        </w:rPr>
        <w:t xml:space="preserve"> (DX)</w:t>
      </w:r>
      <w:r w:rsidR="00865A9D">
        <w:rPr>
          <w:rFonts w:cstheme="minorHAnsi"/>
        </w:rPr>
        <w:t xml:space="preserve"> para aplicaciones con exposición directa a la intemperie.</w:t>
      </w:r>
      <w:r w:rsidR="00A734B6" w:rsidRPr="00865A9D">
        <w:rPr>
          <w:rFonts w:cstheme="minorHAnsi"/>
        </w:rPr>
        <w:t xml:space="preserve"> </w:t>
      </w:r>
      <w:r w:rsidR="00865A9D" w:rsidRPr="00865A9D">
        <w:rPr>
          <w:rFonts w:cstheme="minorHAnsi"/>
        </w:rPr>
        <w:t>El frente de la caja debe estar protegido por una reja de acer</w:t>
      </w:r>
      <w:r w:rsidR="00865A9D">
        <w:rPr>
          <w:rFonts w:cstheme="minorHAnsi"/>
        </w:rPr>
        <w:t>o inoxidable que incluya una triple capa protectora que incorpore tela hidrófuga para repeler el agua</w:t>
      </w:r>
      <w:r w:rsidR="004835E7">
        <w:rPr>
          <w:rFonts w:cstheme="minorHAnsi"/>
        </w:rPr>
        <w:t>.</w:t>
      </w:r>
      <w:r w:rsidR="00A734B6" w:rsidRPr="004835E7">
        <w:rPr>
          <w:rFonts w:cstheme="minorHAnsi"/>
          <w:color w:val="000000"/>
        </w:rPr>
        <w:t xml:space="preserve"> </w:t>
      </w:r>
      <w:r w:rsidR="004835E7" w:rsidRPr="004835E7">
        <w:rPr>
          <w:rFonts w:cstheme="minorHAnsi"/>
          <w:color w:val="000000"/>
        </w:rPr>
        <w:t>El Sistema debe incorporar puntos de colgado de</w:t>
      </w:r>
      <w:r w:rsidR="004835E7">
        <w:rPr>
          <w:rFonts w:cstheme="minorHAnsi"/>
          <w:color w:val="000000"/>
        </w:rPr>
        <w:t xml:space="preserve"> M10 para crear formaciones verticales u horizontales.</w:t>
      </w:r>
      <w:r w:rsidR="00A734B6" w:rsidRPr="004835E7">
        <w:rPr>
          <w:rFonts w:cstheme="minorHAnsi"/>
          <w:color w:val="000000"/>
        </w:rPr>
        <w:t xml:space="preserve"> </w:t>
      </w:r>
    </w:p>
    <w:p w14:paraId="1CE36AC2" w14:textId="77777777" w:rsidR="002A032A" w:rsidRPr="004835E7" w:rsidRDefault="002A032A" w:rsidP="002A032A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El sistema debe estar certificado EN-54-24.</w:t>
      </w:r>
    </w:p>
    <w:p w14:paraId="63E428C3" w14:textId="77777777" w:rsid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399E4B36" w14:textId="60C37674" w:rsidR="00664AB3" w:rsidRPr="002772DC" w:rsidRDefault="00356B23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 w:rsidR="0098555C">
        <w:rPr>
          <w:rFonts w:cstheme="minorHAnsi"/>
        </w:rPr>
        <w:t>6</w:t>
      </w:r>
      <w:r w:rsidRPr="002772DC">
        <w:rPr>
          <w:rFonts w:cstheme="minorHAnsi"/>
        </w:rPr>
        <w:t xml:space="preserve">0 Hz </w:t>
      </w:r>
      <w:r w:rsidR="002772DC"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 w:rsidR="00AD14F9">
        <w:rPr>
          <w:rFonts w:cstheme="minorHAnsi"/>
        </w:rPr>
        <w:t>2</w:t>
      </w:r>
      <w:r w:rsidR="0098555C">
        <w:rPr>
          <w:rFonts w:cstheme="minorHAnsi"/>
        </w:rPr>
        <w:t>0</w:t>
      </w:r>
      <w:r w:rsidRPr="002772DC">
        <w:rPr>
          <w:rFonts w:cstheme="minorHAnsi"/>
        </w:rPr>
        <w:t xml:space="preserve"> kHz</w:t>
      </w:r>
      <w:r w:rsidR="00664AB3" w:rsidRPr="002772DC">
        <w:rPr>
          <w:rFonts w:cstheme="minorHAnsi"/>
        </w:rPr>
        <w:t>.</w:t>
      </w:r>
    </w:p>
    <w:p w14:paraId="491C1CF1" w14:textId="47EC5129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Horizontal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8555C">
        <w:rPr>
          <w:rFonts w:cstheme="minorHAnsi"/>
        </w:rPr>
        <w:t>6</w:t>
      </w:r>
      <w:r w:rsidR="00191266" w:rsidRPr="00947F8F">
        <w:rPr>
          <w:rFonts w:cstheme="minorHAnsi"/>
        </w:rPr>
        <w:t>0º</w:t>
      </w:r>
    </w:p>
    <w:p w14:paraId="4E61ADCA" w14:textId="2169A4FD" w:rsidR="00664AB3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Cobertura Nominal Vertical</w:t>
      </w:r>
      <w:r w:rsidR="00191266" w:rsidRPr="00947F8F">
        <w:rPr>
          <w:rFonts w:cstheme="minorHAnsi"/>
        </w:rPr>
        <w:t xml:space="preserve"> (-6dB)</w:t>
      </w:r>
      <w:r w:rsidR="00222DF1" w:rsidRPr="00947F8F">
        <w:rPr>
          <w:rFonts w:cstheme="minorHAnsi"/>
        </w:rPr>
        <w:t>:</w:t>
      </w:r>
      <w:r w:rsidR="00191266" w:rsidRPr="00947F8F">
        <w:rPr>
          <w:rFonts w:cstheme="minorHAnsi"/>
        </w:rPr>
        <w:t xml:space="preserve"> </w:t>
      </w:r>
      <w:r w:rsidR="0098555C">
        <w:rPr>
          <w:rFonts w:cstheme="minorHAnsi"/>
        </w:rPr>
        <w:t>4</w:t>
      </w:r>
      <w:r w:rsidR="00191266" w:rsidRPr="00947F8F">
        <w:rPr>
          <w:rFonts w:cstheme="minorHAnsi"/>
        </w:rPr>
        <w:t>0</w:t>
      </w:r>
      <w:r w:rsidR="00664AB3" w:rsidRPr="00947F8F">
        <w:rPr>
          <w:rFonts w:cstheme="minorHAnsi"/>
        </w:rPr>
        <w:t xml:space="preserve">º </w:t>
      </w:r>
    </w:p>
    <w:p w14:paraId="2B298A80" w14:textId="198CC9B4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Sensibilidad en el eje</w:t>
      </w:r>
      <w:r w:rsidR="00664AB3" w:rsidRPr="002772DC">
        <w:rPr>
          <w:rFonts w:cstheme="minorHAnsi"/>
        </w:rPr>
        <w:t xml:space="preserve"> (1W/1m)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</w:t>
      </w:r>
      <w:r w:rsidR="00AD14F9">
        <w:rPr>
          <w:rFonts w:cstheme="minorHAnsi"/>
        </w:rPr>
        <w:t>9</w:t>
      </w:r>
      <w:r w:rsidR="0098555C">
        <w:rPr>
          <w:rFonts w:cstheme="minorHAnsi"/>
        </w:rPr>
        <w:t>8</w:t>
      </w:r>
      <w:r w:rsidR="00664AB3" w:rsidRPr="002772DC">
        <w:rPr>
          <w:rFonts w:cstheme="minorHAnsi"/>
        </w:rPr>
        <w:t>dB</w:t>
      </w:r>
    </w:p>
    <w:p w14:paraId="2D088CC9" w14:textId="1F852CEF" w:rsidR="00664AB3" w:rsidRPr="002772DC" w:rsidRDefault="002772DC" w:rsidP="0037208A">
      <w:pPr>
        <w:jc w:val="both"/>
        <w:rPr>
          <w:rFonts w:cstheme="minorHAnsi"/>
        </w:rPr>
      </w:pPr>
      <w:r w:rsidRPr="002772DC">
        <w:rPr>
          <w:rFonts w:cstheme="minorHAnsi"/>
        </w:rPr>
        <w:t>Pico Máximo de Presión Sonora</w:t>
      </w:r>
      <w:r w:rsidR="00222DF1" w:rsidRPr="002772DC">
        <w:rPr>
          <w:rFonts w:cstheme="minorHAnsi"/>
        </w:rPr>
        <w:t>:</w:t>
      </w:r>
      <w:r w:rsidR="00664AB3" w:rsidRPr="002772DC">
        <w:rPr>
          <w:rFonts w:cstheme="minorHAnsi"/>
        </w:rPr>
        <w:t xml:space="preserve">  </w:t>
      </w:r>
      <w:r w:rsidR="00AD14F9">
        <w:rPr>
          <w:rFonts w:cstheme="minorHAnsi"/>
        </w:rPr>
        <w:t>1</w:t>
      </w:r>
      <w:r w:rsidR="0098555C">
        <w:rPr>
          <w:rFonts w:cstheme="minorHAnsi"/>
        </w:rPr>
        <w:t>30</w:t>
      </w:r>
      <w:r w:rsidR="00664AB3" w:rsidRPr="002772DC">
        <w:rPr>
          <w:rFonts w:cstheme="minorHAnsi"/>
        </w:rPr>
        <w:t xml:space="preserve">dB </w:t>
      </w:r>
    </w:p>
    <w:p w14:paraId="68366DE4" w14:textId="3E6991FF" w:rsidR="0037208A" w:rsidRPr="00947F8F" w:rsidRDefault="00947F8F" w:rsidP="0037208A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="0037208A"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An</w:t>
      </w:r>
      <w:r w:rsidR="0037208A"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="0037208A" w:rsidRPr="00947F8F">
        <w:rPr>
          <w:rFonts w:cstheme="minorHAnsi"/>
        </w:rPr>
        <w:t xml:space="preserve">) </w:t>
      </w:r>
      <w:r w:rsidR="00F56813" w:rsidRPr="00F56813">
        <w:rPr>
          <w:rFonts w:cstheme="minorHAnsi"/>
        </w:rPr>
        <w:t>70 x 39 x 39 cm (27.6 x 10.4 x 10.4 in)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>El peso debe ser</w:t>
      </w:r>
      <w:r w:rsidR="0037208A" w:rsidRPr="00947F8F">
        <w:rPr>
          <w:rFonts w:cstheme="minorHAnsi"/>
        </w:rPr>
        <w:t xml:space="preserve"> </w:t>
      </w:r>
      <w:r w:rsidR="00F56813">
        <w:rPr>
          <w:rFonts w:cstheme="minorHAnsi"/>
        </w:rPr>
        <w:t>24</w:t>
      </w:r>
      <w:r w:rsidR="0037208A" w:rsidRPr="00947F8F">
        <w:rPr>
          <w:rFonts w:cstheme="minorHAnsi"/>
        </w:rPr>
        <w:t xml:space="preserve"> kg</w:t>
      </w:r>
      <w:r w:rsidR="00CA3B28" w:rsidRPr="00947F8F">
        <w:rPr>
          <w:rFonts w:cstheme="minorHAnsi"/>
        </w:rPr>
        <w:t xml:space="preserve"> (</w:t>
      </w:r>
      <w:r w:rsidR="00F56813">
        <w:rPr>
          <w:rFonts w:cstheme="minorHAnsi"/>
        </w:rPr>
        <w:t>52.8</w:t>
      </w:r>
      <w:r w:rsidR="00CA3B28" w:rsidRPr="00947F8F">
        <w:rPr>
          <w:rFonts w:cstheme="minorHAnsi"/>
        </w:rPr>
        <w:t xml:space="preserve"> lbs)</w:t>
      </w:r>
      <w:r w:rsidR="0037208A" w:rsidRPr="00947F8F">
        <w:rPr>
          <w:rFonts w:cstheme="minorHAnsi"/>
        </w:rPr>
        <w:t xml:space="preserve">. </w:t>
      </w:r>
      <w:r w:rsidRPr="00947F8F">
        <w:rPr>
          <w:rFonts w:cstheme="minorHAnsi"/>
        </w:rPr>
        <w:t xml:space="preserve">El </w:t>
      </w:r>
      <w:r w:rsidR="00BB4428">
        <w:rPr>
          <w:rFonts w:cstheme="minorHAnsi"/>
        </w:rPr>
        <w:t>s</w:t>
      </w:r>
      <w:r w:rsidRPr="00947F8F">
        <w:rPr>
          <w:rFonts w:cstheme="minorHAnsi"/>
        </w:rPr>
        <w:t>istema acústico debe ser el DAS</w:t>
      </w:r>
      <w:r w:rsidR="0037208A" w:rsidRPr="00947F8F">
        <w:rPr>
          <w:rFonts w:cstheme="minorHAnsi"/>
        </w:rPr>
        <w:t xml:space="preserve"> </w:t>
      </w:r>
      <w:r w:rsidR="00385FBC">
        <w:rPr>
          <w:rFonts w:cstheme="minorHAnsi"/>
        </w:rPr>
        <w:t>WR-</w:t>
      </w:r>
      <w:r w:rsidR="00F56813">
        <w:rPr>
          <w:rFonts w:cstheme="minorHAnsi"/>
        </w:rPr>
        <w:t>6412</w:t>
      </w:r>
      <w:r w:rsidR="0037208A" w:rsidRPr="00947F8F">
        <w:rPr>
          <w:rFonts w:cstheme="minorHAnsi"/>
        </w:rPr>
        <w:t>.</w:t>
      </w:r>
    </w:p>
    <w:p w14:paraId="64B04D9D" w14:textId="5A9E6C4E" w:rsidR="00A734B6" w:rsidRPr="00947F8F" w:rsidRDefault="00A734B6" w:rsidP="0037208A">
      <w:pPr>
        <w:jc w:val="both"/>
        <w:rPr>
          <w:rFonts w:cstheme="minorHAnsi"/>
        </w:rPr>
      </w:pPr>
    </w:p>
    <w:p w14:paraId="48F456E0" w14:textId="71C48A96" w:rsidR="0037208A" w:rsidRPr="00947F8F" w:rsidRDefault="0037208A"/>
    <w:sectPr w:rsidR="0037208A" w:rsidRPr="00947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222DF1"/>
    <w:rsid w:val="0025200B"/>
    <w:rsid w:val="002772DC"/>
    <w:rsid w:val="002A032A"/>
    <w:rsid w:val="00356B23"/>
    <w:rsid w:val="0037208A"/>
    <w:rsid w:val="00385FBC"/>
    <w:rsid w:val="003B0E80"/>
    <w:rsid w:val="004835E7"/>
    <w:rsid w:val="0052440B"/>
    <w:rsid w:val="0053135C"/>
    <w:rsid w:val="00560BDB"/>
    <w:rsid w:val="00590848"/>
    <w:rsid w:val="00664AB3"/>
    <w:rsid w:val="00664D03"/>
    <w:rsid w:val="0070017A"/>
    <w:rsid w:val="00751D26"/>
    <w:rsid w:val="00761783"/>
    <w:rsid w:val="007B0562"/>
    <w:rsid w:val="007D28DC"/>
    <w:rsid w:val="00865A9D"/>
    <w:rsid w:val="00897402"/>
    <w:rsid w:val="00947F8F"/>
    <w:rsid w:val="00984E40"/>
    <w:rsid w:val="0098555C"/>
    <w:rsid w:val="009B1960"/>
    <w:rsid w:val="00A53C4F"/>
    <w:rsid w:val="00A734B6"/>
    <w:rsid w:val="00AB0C40"/>
    <w:rsid w:val="00AD14F9"/>
    <w:rsid w:val="00B06997"/>
    <w:rsid w:val="00B42EA5"/>
    <w:rsid w:val="00B56226"/>
    <w:rsid w:val="00BB4428"/>
    <w:rsid w:val="00C03E5E"/>
    <w:rsid w:val="00C93182"/>
    <w:rsid w:val="00CA3B28"/>
    <w:rsid w:val="00D937FE"/>
    <w:rsid w:val="00DD3853"/>
    <w:rsid w:val="00DE546C"/>
    <w:rsid w:val="00F56813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10</cp:revision>
  <cp:lastPrinted>2020-09-10T09:46:00Z</cp:lastPrinted>
  <dcterms:created xsi:type="dcterms:W3CDTF">2020-09-24T14:01:00Z</dcterms:created>
  <dcterms:modified xsi:type="dcterms:W3CDTF">2020-09-24T14:07:00Z</dcterms:modified>
</cp:coreProperties>
</file>